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F71C" w14:textId="77777777" w:rsidR="00EB753D" w:rsidRDefault="00F25AD3">
      <w:pPr>
        <w:rPr>
          <w:color w:val="000000"/>
        </w:rPr>
      </w:pPr>
      <w:r>
        <w:rPr>
          <w:rFonts w:hint="eastAsia"/>
          <w:color w:val="000000"/>
        </w:rPr>
        <w:t>様式第６号　興行場営業者地位承継同意書</w:t>
      </w:r>
    </w:p>
    <w:p w14:paraId="3887A73E" w14:textId="77777777" w:rsidR="00EB753D" w:rsidRDefault="00F25AD3">
      <w:pPr>
        <w:ind w:rightChars="300" w:right="630"/>
        <w:jc w:val="right"/>
        <w:rPr>
          <w:color w:val="000000"/>
        </w:rPr>
      </w:pPr>
      <w:r>
        <w:rPr>
          <w:rFonts w:hint="eastAsia"/>
          <w:color w:val="000000"/>
        </w:rPr>
        <w:t>(</w:t>
      </w:r>
      <w:r>
        <w:rPr>
          <w:rFonts w:hint="eastAsia"/>
          <w:color w:val="000000"/>
        </w:rPr>
        <w:t>Ａ</w:t>
      </w:r>
      <w:r>
        <w:rPr>
          <w:rFonts w:hint="eastAsia"/>
          <w:color w:val="000000"/>
        </w:rPr>
        <w:t>4</w:t>
      </w:r>
      <w:r>
        <w:rPr>
          <w:rFonts w:hint="eastAsia"/>
          <w:color w:val="000000"/>
        </w:rPr>
        <w:t>判</w:t>
      </w:r>
      <w:r>
        <w:rPr>
          <w:rFonts w:hint="eastAsia"/>
          <w:color w:val="000000"/>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600" w:firstRow="0" w:lastRow="0" w:firstColumn="0" w:lastColumn="0" w:noHBand="1" w:noVBand="1"/>
      </w:tblPr>
      <w:tblGrid>
        <w:gridCol w:w="9030"/>
      </w:tblGrid>
      <w:tr w:rsidR="00EB753D" w14:paraId="0A85815E" w14:textId="77777777">
        <w:trPr>
          <w:trHeight w:val="6341"/>
          <w:jc w:val="center"/>
        </w:trPr>
        <w:tc>
          <w:tcPr>
            <w:tcW w:w="9030" w:type="dxa"/>
          </w:tcPr>
          <w:p w14:paraId="4727C699" w14:textId="77777777" w:rsidR="00EB753D" w:rsidRDefault="00F25AD3">
            <w:pPr>
              <w:spacing w:before="100"/>
              <w:ind w:left="113" w:right="113"/>
              <w:jc w:val="center"/>
              <w:rPr>
                <w:color w:val="000000"/>
              </w:rPr>
            </w:pPr>
            <w:r>
              <w:rPr>
                <w:rFonts w:hint="eastAsia"/>
                <w:color w:val="000000"/>
              </w:rPr>
              <w:t>興行場営業者地位承継同意書</w:t>
            </w:r>
          </w:p>
          <w:p w14:paraId="5BFAA396" w14:textId="77777777" w:rsidR="00EB753D" w:rsidRDefault="00EB753D">
            <w:pPr>
              <w:spacing w:before="100"/>
              <w:ind w:left="113" w:right="113"/>
              <w:jc w:val="center"/>
              <w:rPr>
                <w:color w:val="000000"/>
              </w:rPr>
            </w:pPr>
          </w:p>
          <w:p w14:paraId="3962A0B0" w14:textId="77777777" w:rsidR="00EB753D" w:rsidRDefault="00F25AD3">
            <w:pPr>
              <w:spacing w:before="100"/>
              <w:ind w:left="113" w:right="113"/>
              <w:jc w:val="right"/>
              <w:rPr>
                <w:color w:val="000000"/>
              </w:rPr>
            </w:pPr>
            <w:r>
              <w:rPr>
                <w:rFonts w:hint="eastAsia"/>
                <w:color w:val="000000"/>
              </w:rPr>
              <w:t>年　　月　　日</w:t>
            </w:r>
          </w:p>
          <w:p w14:paraId="17BB48B2" w14:textId="77777777" w:rsidR="00EB753D" w:rsidRDefault="00EB753D">
            <w:pPr>
              <w:spacing w:before="100"/>
              <w:ind w:left="113" w:right="113"/>
              <w:jc w:val="right"/>
              <w:rPr>
                <w:color w:val="000000"/>
              </w:rPr>
            </w:pPr>
          </w:p>
          <w:p w14:paraId="06E09674" w14:textId="77777777" w:rsidR="00EB753D" w:rsidRDefault="00F25AD3">
            <w:pPr>
              <w:spacing w:before="100"/>
              <w:ind w:left="113" w:right="113"/>
              <w:jc w:val="right"/>
              <w:rPr>
                <w:color w:val="000000"/>
              </w:rPr>
            </w:pPr>
            <w:r>
              <w:rPr>
                <w:rFonts w:hint="eastAsia"/>
                <w:color w:val="000000"/>
              </w:rPr>
              <w:t xml:space="preserve">　</w:t>
            </w:r>
          </w:p>
          <w:p w14:paraId="70F8A60C" w14:textId="77777777" w:rsidR="00EB753D" w:rsidRDefault="00F25AD3">
            <w:pPr>
              <w:ind w:left="113" w:right="113"/>
              <w:rPr>
                <w:color w:val="000000"/>
                <w:spacing w:val="105"/>
              </w:rPr>
            </w:pPr>
            <w:r>
              <w:rPr>
                <w:rFonts w:hint="eastAsia"/>
                <w:color w:val="000000"/>
              </w:rPr>
              <w:t xml:space="preserve">　（宛先）秋田県知事</w:t>
            </w:r>
          </w:p>
          <w:p w14:paraId="0E070642" w14:textId="77777777" w:rsidR="00EB753D" w:rsidRDefault="00EB753D">
            <w:pPr>
              <w:ind w:left="113" w:right="113"/>
              <w:rPr>
                <w:color w:val="000000"/>
                <w:spacing w:val="105"/>
              </w:rPr>
            </w:pPr>
          </w:p>
          <w:p w14:paraId="3E87DB08" w14:textId="77777777" w:rsidR="00EB753D" w:rsidRDefault="00EB753D">
            <w:pPr>
              <w:ind w:left="113" w:right="113"/>
              <w:jc w:val="right"/>
              <w:rPr>
                <w:color w:val="000000"/>
                <w:spacing w:val="105"/>
              </w:rPr>
            </w:pPr>
          </w:p>
          <w:p w14:paraId="7CEA9F90" w14:textId="77777777" w:rsidR="00EB753D" w:rsidRDefault="00F25AD3">
            <w:pPr>
              <w:spacing w:line="360" w:lineRule="auto"/>
              <w:ind w:left="113" w:rightChars="300" w:right="630"/>
              <w:jc w:val="right"/>
              <w:rPr>
                <w:color w:val="000000"/>
              </w:rPr>
            </w:pPr>
            <w:r>
              <w:rPr>
                <w:rFonts w:hint="eastAsia"/>
                <w:color w:val="000000"/>
              </w:rPr>
              <w:t>相続人</w:t>
            </w:r>
            <w:r>
              <w:rPr>
                <w:rFonts w:hint="eastAsia"/>
                <w:color w:val="000000"/>
              </w:rPr>
              <w:t xml:space="preserve">氏名　　　　　　　　　　　</w:t>
            </w:r>
          </w:p>
          <w:p w14:paraId="4FF85976" w14:textId="77777777" w:rsidR="00EB753D" w:rsidRDefault="00EB753D">
            <w:pPr>
              <w:ind w:right="113"/>
              <w:rPr>
                <w:color w:val="000000"/>
              </w:rPr>
            </w:pPr>
          </w:p>
          <w:p w14:paraId="058CF157" w14:textId="77777777" w:rsidR="00EB753D" w:rsidRDefault="00EB753D">
            <w:pPr>
              <w:ind w:right="113"/>
              <w:rPr>
                <w:color w:val="000000"/>
              </w:rPr>
            </w:pPr>
          </w:p>
          <w:p w14:paraId="0B13588C" w14:textId="77777777" w:rsidR="00EB753D" w:rsidRDefault="00F25AD3">
            <w:pPr>
              <w:spacing w:line="360" w:lineRule="auto"/>
              <w:ind w:left="113" w:right="113"/>
              <w:rPr>
                <w:color w:val="000000"/>
              </w:rPr>
            </w:pPr>
            <w:r>
              <w:rPr>
                <w:rFonts w:hint="eastAsia"/>
                <w:color w:val="000000"/>
              </w:rPr>
              <w:t xml:space="preserve">　　次のとおり興行場の営業者の地位を承継することに同意します。</w:t>
            </w:r>
          </w:p>
          <w:p w14:paraId="0038A058" w14:textId="77777777" w:rsidR="00EB753D" w:rsidRDefault="00EB753D">
            <w:pPr>
              <w:spacing w:line="360" w:lineRule="auto"/>
              <w:ind w:left="113" w:right="113"/>
              <w:rPr>
                <w:color w:val="000000"/>
              </w:rPr>
            </w:pPr>
          </w:p>
          <w:p w14:paraId="176C0D43" w14:textId="77777777" w:rsidR="00EB753D" w:rsidRDefault="00F25AD3">
            <w:pPr>
              <w:spacing w:line="360" w:lineRule="auto"/>
              <w:ind w:left="113" w:right="113"/>
              <w:rPr>
                <w:color w:val="000000"/>
              </w:rPr>
            </w:pPr>
            <w:r>
              <w:rPr>
                <w:rFonts w:hint="eastAsia"/>
                <w:color w:val="000000"/>
              </w:rPr>
              <w:t>１　被相続人の氏名及び住所</w:t>
            </w:r>
          </w:p>
          <w:p w14:paraId="27458D26" w14:textId="77777777" w:rsidR="00EB753D" w:rsidRDefault="00EB753D">
            <w:pPr>
              <w:spacing w:line="360" w:lineRule="auto"/>
              <w:ind w:left="113" w:right="113"/>
              <w:rPr>
                <w:color w:val="000000"/>
              </w:rPr>
            </w:pPr>
          </w:p>
          <w:p w14:paraId="3244A96D" w14:textId="77777777" w:rsidR="00EB753D" w:rsidRDefault="00EB753D">
            <w:pPr>
              <w:spacing w:line="360" w:lineRule="auto"/>
              <w:ind w:left="113" w:right="113"/>
              <w:rPr>
                <w:color w:val="000000"/>
              </w:rPr>
            </w:pPr>
          </w:p>
          <w:p w14:paraId="0F24969D" w14:textId="77777777" w:rsidR="00EB753D" w:rsidRDefault="00EB753D">
            <w:pPr>
              <w:spacing w:line="360" w:lineRule="auto"/>
              <w:ind w:left="113" w:right="113"/>
              <w:rPr>
                <w:color w:val="000000"/>
              </w:rPr>
            </w:pPr>
          </w:p>
          <w:p w14:paraId="09B2BA9D" w14:textId="77777777" w:rsidR="00EB753D" w:rsidRDefault="00EB753D">
            <w:pPr>
              <w:spacing w:line="360" w:lineRule="auto"/>
              <w:ind w:left="113" w:right="113"/>
              <w:rPr>
                <w:color w:val="000000"/>
              </w:rPr>
            </w:pPr>
          </w:p>
          <w:p w14:paraId="28ADC7A4" w14:textId="77777777" w:rsidR="00EB753D" w:rsidRDefault="00F25AD3">
            <w:pPr>
              <w:spacing w:line="360" w:lineRule="auto"/>
              <w:ind w:left="113" w:right="113"/>
              <w:rPr>
                <w:color w:val="000000"/>
              </w:rPr>
            </w:pPr>
            <w:r>
              <w:rPr>
                <w:rFonts w:hint="eastAsia"/>
                <w:color w:val="000000"/>
              </w:rPr>
              <w:t>２　興行場の営業者の地位を承継すべき相続人として選定された者の氏名及び住所</w:t>
            </w:r>
          </w:p>
          <w:p w14:paraId="2DD0B7AB" w14:textId="77777777" w:rsidR="00EB753D" w:rsidRDefault="00EB753D">
            <w:pPr>
              <w:spacing w:line="360" w:lineRule="auto"/>
              <w:ind w:left="113" w:right="113"/>
              <w:rPr>
                <w:color w:val="000000"/>
              </w:rPr>
            </w:pPr>
          </w:p>
          <w:p w14:paraId="3B22F3D6" w14:textId="77777777" w:rsidR="00EB753D" w:rsidRDefault="00EB753D">
            <w:pPr>
              <w:spacing w:line="360" w:lineRule="auto"/>
              <w:ind w:left="113" w:right="113"/>
              <w:rPr>
                <w:color w:val="000000"/>
              </w:rPr>
            </w:pPr>
          </w:p>
          <w:p w14:paraId="46F134FB" w14:textId="77777777" w:rsidR="00EB753D" w:rsidRDefault="00EB753D">
            <w:pPr>
              <w:spacing w:line="360" w:lineRule="auto"/>
              <w:ind w:left="113" w:right="113"/>
              <w:rPr>
                <w:color w:val="000000"/>
              </w:rPr>
            </w:pPr>
          </w:p>
          <w:p w14:paraId="2E8A4BAA" w14:textId="77777777" w:rsidR="00EB753D" w:rsidRDefault="00EB753D">
            <w:pPr>
              <w:spacing w:line="360" w:lineRule="auto"/>
              <w:ind w:left="113" w:right="113"/>
              <w:rPr>
                <w:color w:val="000000"/>
              </w:rPr>
            </w:pPr>
          </w:p>
        </w:tc>
      </w:tr>
    </w:tbl>
    <w:p w14:paraId="3EC0A700" w14:textId="77777777" w:rsidR="00EB753D" w:rsidRDefault="00F25AD3">
      <w:pPr>
        <w:ind w:leftChars="350" w:left="1260" w:rightChars="234" w:right="491" w:hangingChars="250" w:hanging="525"/>
        <w:rPr>
          <w:color w:val="000000"/>
        </w:rPr>
      </w:pPr>
      <w:r>
        <w:rPr>
          <w:rFonts w:hint="eastAsia"/>
          <w:color w:val="000000"/>
        </w:rPr>
        <w:t>備考</w:t>
      </w:r>
      <w:r>
        <w:rPr>
          <w:rFonts w:hint="eastAsia"/>
          <w:color w:val="000000"/>
        </w:rPr>
        <w:t xml:space="preserve">　</w:t>
      </w:r>
    </w:p>
    <w:p w14:paraId="7FD37926" w14:textId="77777777" w:rsidR="00EB753D" w:rsidRDefault="00F25AD3">
      <w:pPr>
        <w:ind w:leftChars="300" w:left="630" w:rightChars="234" w:right="491" w:firstLineChars="149" w:firstLine="313"/>
        <w:rPr>
          <w:color w:val="000000"/>
        </w:rPr>
      </w:pPr>
      <w:r>
        <w:rPr>
          <w:rFonts w:hint="eastAsia"/>
          <w:color w:val="000000"/>
        </w:rPr>
        <w:t>「相続人氏名」には営業者の地位を承継すべき相続人として選定された者以外の相続人全員が</w:t>
      </w:r>
    </w:p>
    <w:p w14:paraId="6EDB91F3" w14:textId="77777777" w:rsidR="00EB753D" w:rsidRDefault="00F25AD3">
      <w:pPr>
        <w:ind w:rightChars="234" w:right="491" w:firstLineChars="349" w:firstLine="733"/>
        <w:rPr>
          <w:color w:val="000000"/>
        </w:rPr>
      </w:pPr>
      <w:r>
        <w:rPr>
          <w:rFonts w:hint="eastAsia"/>
          <w:color w:val="000000"/>
        </w:rPr>
        <w:t>署名又は記名押印してください。</w:t>
      </w:r>
    </w:p>
    <w:p w14:paraId="787B0DE3" w14:textId="77777777" w:rsidR="00EB753D" w:rsidRDefault="00EB753D">
      <w:pPr>
        <w:ind w:left="420" w:hanging="420"/>
        <w:rPr>
          <w:color w:val="000000"/>
        </w:rPr>
      </w:pPr>
    </w:p>
    <w:p w14:paraId="23D0ABFC" w14:textId="77777777" w:rsidR="00EB753D" w:rsidRDefault="00EB753D">
      <w:pPr>
        <w:ind w:left="630" w:hanging="630"/>
        <w:rPr>
          <w:color w:val="000000"/>
        </w:rPr>
      </w:pPr>
    </w:p>
    <w:p w14:paraId="1762B964" w14:textId="77777777" w:rsidR="00EB753D" w:rsidRDefault="00EB753D">
      <w:pPr>
        <w:wordWrap/>
        <w:autoSpaceDE/>
        <w:autoSpaceDN/>
        <w:textAlignment w:val="baseline"/>
        <w:rPr>
          <w:color w:val="000000"/>
        </w:rPr>
      </w:pPr>
    </w:p>
    <w:p w14:paraId="416EF8CF" w14:textId="77777777" w:rsidR="00EB753D" w:rsidRDefault="00EB753D">
      <w:pPr>
        <w:wordWrap/>
        <w:autoSpaceDE/>
        <w:autoSpaceDN/>
        <w:textAlignment w:val="baseline"/>
        <w:rPr>
          <w:color w:val="000000"/>
        </w:rPr>
      </w:pPr>
    </w:p>
    <w:p w14:paraId="594C01FA" w14:textId="77777777" w:rsidR="00EB753D" w:rsidRDefault="00EB753D">
      <w:pPr>
        <w:wordWrap/>
        <w:autoSpaceDE/>
        <w:autoSpaceDN/>
        <w:textAlignment w:val="baseline"/>
        <w:rPr>
          <w:color w:val="000000"/>
        </w:rPr>
      </w:pPr>
    </w:p>
    <w:p w14:paraId="53F4B96C" w14:textId="77777777" w:rsidR="00EB753D" w:rsidRDefault="00EB753D">
      <w:pPr>
        <w:wordWrap/>
        <w:autoSpaceDE/>
        <w:autoSpaceDN/>
        <w:textAlignment w:val="baseline"/>
        <w:rPr>
          <w:color w:val="000000"/>
        </w:rPr>
      </w:pPr>
    </w:p>
    <w:p w14:paraId="6E7A49C2" w14:textId="77777777" w:rsidR="00EB753D" w:rsidRDefault="00EB753D">
      <w:pPr>
        <w:wordWrap/>
        <w:autoSpaceDE/>
        <w:autoSpaceDN/>
        <w:textAlignment w:val="baseline"/>
        <w:rPr>
          <w:color w:val="000000"/>
        </w:rPr>
      </w:pPr>
    </w:p>
    <w:p w14:paraId="646C9C66" w14:textId="77777777" w:rsidR="00EB753D" w:rsidRDefault="00EB753D">
      <w:pPr>
        <w:wordWrap/>
        <w:autoSpaceDE/>
        <w:autoSpaceDN/>
        <w:textAlignment w:val="baseline"/>
        <w:rPr>
          <w:color w:val="000000"/>
        </w:rPr>
      </w:pPr>
    </w:p>
    <w:p w14:paraId="35B8D7E3" w14:textId="77777777" w:rsidR="00EB753D" w:rsidRDefault="00EB753D">
      <w:pPr>
        <w:wordWrap/>
        <w:autoSpaceDE/>
        <w:autoSpaceDN/>
        <w:textAlignment w:val="baseline"/>
        <w:rPr>
          <w:color w:val="000000"/>
        </w:rPr>
      </w:pPr>
    </w:p>
    <w:p w14:paraId="0F3EE959" w14:textId="77777777" w:rsidR="00EB753D" w:rsidRDefault="00EB753D">
      <w:pPr>
        <w:wordWrap/>
        <w:autoSpaceDE/>
        <w:autoSpaceDN/>
        <w:textAlignment w:val="baseline"/>
        <w:rPr>
          <w:color w:val="000000"/>
        </w:rPr>
      </w:pPr>
    </w:p>
    <w:p w14:paraId="7B8AB28D" w14:textId="77777777" w:rsidR="00EB753D" w:rsidRDefault="00EB753D">
      <w:pPr>
        <w:wordWrap/>
        <w:autoSpaceDE/>
        <w:autoSpaceDN/>
        <w:textAlignment w:val="baseline"/>
        <w:rPr>
          <w:color w:val="000000"/>
        </w:rPr>
      </w:pPr>
    </w:p>
    <w:p w14:paraId="12F0C668" w14:textId="77777777" w:rsidR="00EB753D" w:rsidRDefault="00EB753D">
      <w:pPr>
        <w:wordWrap/>
        <w:autoSpaceDE/>
        <w:autoSpaceDN/>
        <w:textAlignment w:val="baseline"/>
        <w:rPr>
          <w:color w:val="000000"/>
        </w:rPr>
      </w:pPr>
    </w:p>
    <w:p w14:paraId="39F84EEF" w14:textId="77777777" w:rsidR="00EB753D" w:rsidRDefault="00EB753D">
      <w:pPr>
        <w:wordWrap/>
        <w:autoSpaceDE/>
        <w:autoSpaceDN/>
        <w:textAlignment w:val="baseline"/>
        <w:rPr>
          <w:color w:val="000000"/>
        </w:rPr>
      </w:pPr>
    </w:p>
    <w:p w14:paraId="05F907C9" w14:textId="77777777" w:rsidR="00EB753D" w:rsidRDefault="00EB753D">
      <w:pPr>
        <w:wordWrap/>
        <w:autoSpaceDE/>
        <w:autoSpaceDN/>
        <w:textAlignment w:val="baseline"/>
        <w:rPr>
          <w:color w:val="000000"/>
        </w:rPr>
      </w:pPr>
    </w:p>
    <w:p w14:paraId="3DAC5F25" w14:textId="77777777" w:rsidR="00EB753D" w:rsidRDefault="00EB753D">
      <w:pPr>
        <w:rPr>
          <w:color w:val="000000"/>
        </w:rPr>
      </w:pPr>
    </w:p>
    <w:sectPr w:rsidR="00EB753D">
      <w:headerReference w:type="even" r:id="rId6"/>
      <w:footerReference w:type="even" r:id="rId7"/>
      <w:headerReference w:type="first" r:id="rId8"/>
      <w:footerReference w:type="first" r:id="rId9"/>
      <w:pgSz w:w="11906" w:h="16838"/>
      <w:pgMar w:top="720" w:right="720" w:bottom="720" w:left="720"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C292" w14:textId="77777777" w:rsidR="00F25AD3" w:rsidRDefault="00F25AD3">
      <w:r>
        <w:separator/>
      </w:r>
    </w:p>
  </w:endnote>
  <w:endnote w:type="continuationSeparator" w:id="0">
    <w:p w14:paraId="630F2E2F" w14:textId="77777777" w:rsidR="00F25AD3" w:rsidRDefault="00F2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E567" w14:textId="77777777" w:rsidR="00EB753D" w:rsidRDefault="00F25AD3">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w:t>
    </w:r>
    <w:r>
      <w:rPr>
        <w:rFonts w:hint="eastAsia"/>
      </w:rPr>
      <w:t>J-Sapa</w:t>
    </w:r>
    <w:r>
      <w:rPr>
        <w:rFonts w:hint="eastAsia"/>
      </w:rPr>
      <w:t>①〕</w:t>
    </w:r>
  </w:p>
  <w:p w14:paraId="760B5B02" w14:textId="77777777" w:rsidR="00EB753D" w:rsidRDefault="00EB753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6FA7" w14:textId="77777777" w:rsidR="00EB753D" w:rsidRDefault="00F25AD3">
    <w:pPr>
      <w:tabs>
        <w:tab w:val="right" w:pos="8165"/>
      </w:tabs>
      <w:ind w:left="130" w:right="510"/>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4A7928CB" w14:textId="77777777" w:rsidR="00EB753D" w:rsidRDefault="00EB75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4AA6" w14:textId="77777777" w:rsidR="00F25AD3" w:rsidRDefault="00F25AD3">
      <w:r>
        <w:separator/>
      </w:r>
    </w:p>
  </w:footnote>
  <w:footnote w:type="continuationSeparator" w:id="0">
    <w:p w14:paraId="3C70CEF3" w14:textId="77777777" w:rsidR="00F25AD3" w:rsidRDefault="00F2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2AC7" w14:textId="77777777" w:rsidR="00EB753D" w:rsidRDefault="00EB753D"/>
  <w:p w14:paraId="6B63F52C" w14:textId="77777777" w:rsidR="00EB753D" w:rsidRDefault="00F25AD3">
    <w:r>
      <w:rPr>
        <w:rFonts w:hint="eastAsia"/>
      </w:rPr>
      <w:t>総務編（財団法人ハイウェイ交流センター組織規程）</w:t>
    </w:r>
  </w:p>
  <w:p w14:paraId="74C193DD" w14:textId="77777777" w:rsidR="00EB753D" w:rsidRDefault="00F25AD3">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C85C" w14:textId="77777777" w:rsidR="00EB753D" w:rsidRDefault="00EB753D"/>
  <w:p w14:paraId="19046A35" w14:textId="77777777" w:rsidR="00EB753D" w:rsidRDefault="00F25AD3">
    <w:r>
      <w:rPr>
        <w:rFonts w:hint="eastAsia"/>
      </w:rPr>
      <w:t>総務編（財団法人ハイウェイ交流センター組織規程）</w:t>
    </w:r>
  </w:p>
  <w:p w14:paraId="596B4599" w14:textId="77777777" w:rsidR="00EB753D" w:rsidRDefault="00F25AD3">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3D"/>
    <w:rsid w:val="00EB753D"/>
    <w:rsid w:val="00F25A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685C10"/>
  <w15:chartTrackingRefBased/>
  <w15:docId w15:val="{C075A4B6-A99B-459B-B713-AFF69B5F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2062</TotalTime>
  <Pages>1</Pages>
  <Words>189</Words>
  <Characters>67</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creator>佐藤　清隆</dc:creator>
  <cp:lastModifiedBy>天明　さおり</cp:lastModifiedBy>
  <cp:revision>70</cp:revision>
  <cp:lastPrinted>2023-12-07T00:06:00Z</cp:lastPrinted>
  <dcterms:created xsi:type="dcterms:W3CDTF">2020-01-28T11:30:00Z</dcterms:created>
  <dcterms:modified xsi:type="dcterms:W3CDTF">2024-11-29T07:30:00Z</dcterms:modified>
</cp:coreProperties>
</file>